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151" w:rsidRPr="001B6939" w:rsidRDefault="00AE3A25">
      <w:pPr>
        <w:rPr>
          <w:rFonts w:ascii="Arial" w:eastAsia="Arial" w:hAnsi="Arial" w:cs="Arial"/>
          <w:b/>
          <w:smallCaps/>
          <w:sz w:val="24"/>
          <w:szCs w:val="24"/>
        </w:rPr>
        <w:sectPr w:rsidR="005E2151" w:rsidRPr="001B693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 w:rsidRPr="001B6939"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-133357" y="-2276513"/>
                            <a:chExt cx="6286835" cy="8320544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-133357" y="-2276513"/>
                              <a:ext cx="6286825" cy="832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E2151" w:rsidRDefault="005E2151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980383" y="5629376"/>
                              <a:ext cx="3173095" cy="414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E2151" w:rsidRDefault="005E2151">
                                <w:pPr>
                                  <w:spacing w:line="275" w:lineRule="auto"/>
                                  <w:jc w:val="righ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-133357" y="-2276513"/>
                              <a:ext cx="5485128" cy="46151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E2151" w:rsidRDefault="005E2151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5E2151" w:rsidRDefault="005E2151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5E2151" w:rsidRDefault="005E2151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5E2151" w:rsidRDefault="005E2151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5E2151" w:rsidRDefault="005E2151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5E2151" w:rsidRPr="001B6939" w:rsidRDefault="00AE3A25">
                                <w:pPr>
                                  <w:spacing w:after="0" w:line="275" w:lineRule="auto"/>
                                  <w:textDirection w:val="btLr"/>
                                  <w:rPr>
                                    <w:color w:val="000000" w:themeColor="text1"/>
                                  </w:rPr>
                                </w:pPr>
                                <w:r w:rsidRPr="001B6939">
                                  <w:rPr>
                                    <w:b/>
                                    <w:color w:val="000000" w:themeColor="text1"/>
                                    <w:sz w:val="72"/>
                                  </w:rPr>
                                  <w:t xml:space="preserve">Framework </w:t>
                                </w:r>
                              </w:p>
                              <w:p w:rsidR="005E2151" w:rsidRPr="001B6939" w:rsidRDefault="00AE3A25">
                                <w:pPr>
                                  <w:spacing w:after="0" w:line="275" w:lineRule="auto"/>
                                  <w:textDirection w:val="btLr"/>
                                  <w:rPr>
                                    <w:color w:val="000000" w:themeColor="text1"/>
                                  </w:rPr>
                                </w:pPr>
                                <w:r w:rsidRPr="001B6939">
                                  <w:rPr>
                                    <w:b/>
                                    <w:color w:val="000000" w:themeColor="text1"/>
                                    <w:sz w:val="72"/>
                                  </w:rPr>
                                  <w:t>Award Form</w:t>
                                </w:r>
                              </w:p>
                              <w:p w:rsidR="005E2151" w:rsidRDefault="005E2151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b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margin-left:69.75pt;margin-top:26.25pt;width:495pt;height:655.15pt;z-index:251658240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SP1QIAAKMJAAAOAAAAZHJzL2Uyb0RvYy54bWzMVttu2zAMfR+wfxD03tqWrzHqFMO6FgOK&#10;tVi3D1AU+QLYlicpTfr3o2THdttsLVLskgfHlCnpHB6S0tn5rqnRPZeqEm2GvVMXI94ysa7aIsPf&#10;v12eJBgpTds1rUXLM/zAFT5fvn93tu1STkQp6jWXCBZpVbrtMlxq3aWOo1jJG6pORcdb+JgL2VAN&#10;piyctaRbWL2pHeK6kbMVct1JwbhSMHrRf8RLu36ec6Zv8lxxjeoMAzZtn9I+V+bpLM9oWkjalRUb&#10;YNAjUDS0amHTcakLqinayOrZUk3FpFAi16dMNI7I84pxywHYeO4TNldSbDrLpUi3RTeGCUL7JE5H&#10;L8u+3N9KVK0z7GPU0gYksrsi34Rm2xUpeFzJ7q67lcNA0VuG7S6XjfkHHmhng/owBpXvNGIwGJEk&#10;Cl2IPYNviU/cwA37sLMStDHzCHFJHILLNJuVnw7Nj8PIhZ+Z7+y3dwzKEdRojOgHft5jft4R/A7g&#10;PMhyhpKmI8sTz/f9MLYsTwiJo9CzQTYuc7KJH07BCoPgt2ShatSUGOptiXFX0o7bfFNG9iFwZB+4&#10;r1BNtC1qjkgfPOs1ZoZKFSTJgbT4NfF59BIypw3GXGOadlLpKy4aZF4yLAGLLTh6f61077p3MRBa&#10;cVnVNYzTtG4fDUDemBHImj1g86Z3qx14m9eVWD8AddWxywr2uqZK31IJXQEyaAudIsPqx4ZKjlH9&#10;uYWIL7zAQNdzQ86N1dygLSsFNCCmJUa98VHbhtSj/LDRIq8sownMABek7iH+cc2D55rbPDSQIDNe&#10;1pwsEtdPoKdASYcRWfhxZASl6V5y34t9dzFIHnhBFP4DxW3jGzrBG4UPwtg0uQPCD1/2wuv/WHaQ&#10;oz8DplK3qrxa9pdLPQyS0CNwKzDHQRB5oRfHf7/UrfBjF3tTxb9a+NVxwk/Hm+0C9iZgT7/h1mKu&#10;GnPbek13q+VPAAAA//8DAFBLAwQUAAYACAAAACEAMCmdXuAAAAAMAQAADwAAAGRycy9kb3ducmV2&#10;LnhtbEyPQUvDQBCF74L/YRnBm90kJaXGbEop6qkItoJ4m2anSWh2N2S3SfrvnZz0NLx5jzff5JvJ&#10;tGKg3jfOKogXEQiypdONrRR8Hd+e1iB8QKuxdZYU3MjDpri/yzHTbrSfNBxCJbjE+gwV1CF0mZS+&#10;rMmgX7iOLHtn1xsMLPtK6h5HLjetTKJoJQ02li/U2NGupvJyuBoF7yOO22X8Ouwv593t55h+fO9j&#10;UurxYdq+gAg0hb8wzPiMDgUzndzVai9a1svnlKMK0oTnHIiTeXOarVWyBlnk8v8TxS8AAAD//wMA&#10;UEsBAi0AFAAGAAgAAAAhALaDOJL+AAAA4QEAABMAAAAAAAAAAAAAAAAAAAAAAFtDb250ZW50X1R5&#10;cGVzXS54bWxQSwECLQAUAAYACAAAACEAOP0h/9YAAACUAQAACwAAAAAAAAAAAAAAAAAvAQAAX3Jl&#10;bHMvLnJlbHNQSwECLQAUAAYACAAAACEA6Zo0j9UCAACjCQAADgAAAAAAAAAAAAAAAAAuAgAAZHJz&#10;L2Uyb0RvYy54bWxQSwECLQAUAAYACAAAACEAMCmdXuAAAAAMAQAADwAAAAAAAAAAAAAAAAAvBQAA&#10;ZHJzL2Rvd25yZXYueG1sUEsFBgAAAAAEAAQA8wAAADwGAAAAAA==&#10;">
                <v:group id="Group 1" o:spid="_x0000_s1027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5E2151" w:rsidRDefault="005E2151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4" o:spid="_x0000_s1029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XiUwQAAANoAAAAPAAAAZHJzL2Rvd25yZXYueG1sRI/NasMw&#10;EITvhbyD2EJvjeyQhuJGNiWk0Bzr5JDjYm1tU2llJPknb18FCj0OM/MNs68Wa8REPvSOFeTrDARx&#10;43TPrYLL+eP5FUSIyBqNY1JwowBVuXrYY6HdzF801bEVCcKhQAVdjEMhZWg6shjWbiBO3rfzFmOS&#10;vpXa45zg1shNlu2kxZ7TQocDHTpqfurRKhjI6NFs6+zayKPnfHc6y9uLUk+Py/sbiEhL/A//tT+1&#10;gi3cr6QbIMtfAAAA//8DAFBLAQItABQABgAIAAAAIQDb4fbL7gAAAIUBAAATAAAAAAAAAAAAAAAA&#10;AAAAAABbQ29udGVudF9UeXBlc10ueG1sUEsBAi0AFAAGAAgAAAAhAFr0LFu/AAAAFQEAAAsAAAAA&#10;AAAAAAAAAAAAHwEAAF9yZWxzLy5yZWxzUEsBAi0AFAAGAAgAAAAhAKuVeJTBAAAA2gAAAA8AAAAA&#10;AAAAAAAAAAAABwIAAGRycy9kb3ducmV2LnhtbFBLBQYAAAAAAwADALcAAAD1AgAAAAA=&#10;" filled="f" stroked="f">
                    <v:textbox inset="2.53958mm,1.2694mm,2.53958mm,1.2694mm">
                      <w:txbxContent>
                        <w:p w:rsidR="005E2151" w:rsidRDefault="005E2151">
                          <w:pPr>
                            <w:spacing w:line="275" w:lineRule="auto"/>
                            <w:jc w:val="right"/>
                            <w:textDirection w:val="btLr"/>
                          </w:pPr>
                        </w:p>
                      </w:txbxContent>
                    </v:textbox>
                  </v:rect>
                  <v:rect id="Rectangle 5" o:spid="_x0000_s1030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1iJwwAAANoAAAAPAAAAZHJzL2Rvd25yZXYueG1sRI/BbsIw&#10;EETvlfgHayv1VhwoQWnAIKhUwaWHAB+wirdJaLyObAOBr8dIlTiOZuaNZr7sTSvO5HxjWcFomIAg&#10;Lq1uuFJw2H+/ZyB8QNbYWiYFV/KwXAxe5phre+GCzrtQiQhhn6OCOoQul9KXNRn0Q9sRR+/XOoMh&#10;SldJ7fAS4aaV4ySZSoMNx4UaO/qqqfzbnYyCSZ+uRtlHkZL7zKZ+U9xu65+jUm+v/WoGIlAfnuH/&#10;9lYrSOFxJd4AubgDAAD//wMAUEsBAi0AFAAGAAgAAAAhANvh9svuAAAAhQEAABMAAAAAAAAAAAAA&#10;AAAAAAAAAFtDb250ZW50X1R5cGVzXS54bWxQSwECLQAUAAYACAAAACEAWvQsW78AAAAVAQAACwAA&#10;AAAAAAAAAAAAAAAfAQAAX3JlbHMvLnJlbHNQSwECLQAUAAYACAAAACEA9FNYicMAAADaAAAADwAA&#10;AAAAAAAAAAAAAAAHAgAAZHJzL2Rvd25yZXYueG1sUEsFBgAAAAADAAMAtwAAAPcCAAAAAA==&#10;" filled="f" stroked="f">
                    <v:textbox inset="2.53958mm,1.2694mm,2.53958mm,1.2694mm">
                      <w:txbxContent>
                        <w:p w:rsidR="005E2151" w:rsidRDefault="005E2151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5E2151" w:rsidRDefault="005E2151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5E2151" w:rsidRDefault="005E2151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5E2151" w:rsidRDefault="005E2151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5E2151" w:rsidRDefault="005E2151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5E2151" w:rsidRPr="001B6939" w:rsidRDefault="00AE3A25">
                          <w:pPr>
                            <w:spacing w:after="0" w:line="275" w:lineRule="auto"/>
                            <w:textDirection w:val="btLr"/>
                            <w:rPr>
                              <w:color w:val="000000" w:themeColor="text1"/>
                            </w:rPr>
                          </w:pPr>
                          <w:r w:rsidRPr="001B6939">
                            <w:rPr>
                              <w:b/>
                              <w:color w:val="000000" w:themeColor="text1"/>
                              <w:sz w:val="72"/>
                            </w:rPr>
                            <w:t xml:space="preserve">Framework </w:t>
                          </w:r>
                        </w:p>
                        <w:p w:rsidR="005E2151" w:rsidRPr="001B6939" w:rsidRDefault="00AE3A25">
                          <w:pPr>
                            <w:spacing w:after="0" w:line="275" w:lineRule="auto"/>
                            <w:textDirection w:val="btLr"/>
                            <w:rPr>
                              <w:color w:val="000000" w:themeColor="text1"/>
                            </w:rPr>
                          </w:pPr>
                          <w:r w:rsidRPr="001B6939">
                            <w:rPr>
                              <w:b/>
                              <w:color w:val="000000" w:themeColor="text1"/>
                              <w:sz w:val="72"/>
                            </w:rPr>
                            <w:t>Award Form</w:t>
                          </w:r>
                        </w:p>
                        <w:p w:rsidR="005E2151" w:rsidRDefault="005E2151">
                          <w:pPr>
                            <w:spacing w:line="275" w:lineRule="auto"/>
                            <w:textDirection w:val="btLr"/>
                          </w:pPr>
                        </w:p>
                      </w:txbxContent>
                    </v:textbox>
                  </v:rect>
                </v:group>
                <w10:wrap anchorx="page" anchory="margin"/>
              </v:group>
            </w:pict>
          </mc:Fallback>
        </mc:AlternateContent>
      </w:r>
    </w:p>
    <w:p w:rsidR="005E2151" w:rsidRPr="001B6939" w:rsidRDefault="005E2151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5E2151" w:rsidRPr="001B6939" w:rsidRDefault="00AE3A25">
      <w:pPr>
        <w:rPr>
          <w:rFonts w:ascii="Arial" w:eastAsia="Arial" w:hAnsi="Arial" w:cs="Arial"/>
          <w:sz w:val="24"/>
          <w:szCs w:val="24"/>
        </w:rPr>
      </w:pPr>
      <w:r w:rsidRPr="001B6939"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25"/>
        <w:gridCol w:w="8070"/>
      </w:tblGrid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5E2151" w:rsidRPr="001B6939" w:rsidRDefault="005E2151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AE3A25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Its offices are on: 9th Floor, The Capital, Old Hall Street, Liverpool L3 9PP.</w:t>
            </w:r>
          </w:p>
          <w:p w:rsidR="005E2151" w:rsidRPr="001B6939" w:rsidRDefault="005E2151">
            <w:pPr>
              <w:spacing w:after="0"/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</w:pPr>
          </w:p>
        </w:tc>
      </w:tr>
      <w:tr w:rsidR="00EC5E39" w:rsidRPr="001B6939" w:rsidTr="005E2151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5E2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  <w:tbl>
            <w:tblPr>
              <w:tblStyle w:val="a0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EC5E39" w:rsidRPr="001B6939">
              <w:tc>
                <w:tcPr>
                  <w:tcW w:w="2296" w:type="dxa"/>
                  <w:shd w:val="clear" w:color="auto" w:fill="auto"/>
                </w:tcPr>
                <w:p w:rsidR="005E2151" w:rsidRPr="001B6939" w:rsidRDefault="00AE3A25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1B6939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5E2151" w:rsidRPr="001B6939" w:rsidRDefault="00AE3A25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1B6939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 xml:space="preserve">[Insert </w:t>
                  </w:r>
                  <w:r w:rsidRPr="001B6939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EC5E39" w:rsidRPr="001B6939">
              <w:tc>
                <w:tcPr>
                  <w:tcW w:w="2296" w:type="dxa"/>
                  <w:shd w:val="clear" w:color="auto" w:fill="auto"/>
                </w:tcPr>
                <w:p w:rsidR="005E2151" w:rsidRPr="001B6939" w:rsidRDefault="00AE3A25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1B6939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5E2151" w:rsidRPr="001B6939" w:rsidRDefault="00AE3A25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1B6939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1B6939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 xml:space="preserve">Insert </w:t>
                  </w:r>
                  <w:r w:rsidRPr="001B6939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EC5E39" w:rsidRPr="001B6939">
              <w:tc>
                <w:tcPr>
                  <w:tcW w:w="2296" w:type="dxa"/>
                  <w:shd w:val="clear" w:color="auto" w:fill="auto"/>
                </w:tcPr>
                <w:p w:rsidR="005E2151" w:rsidRPr="001B6939" w:rsidRDefault="00AE3A25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1B6939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5E2151" w:rsidRPr="001B6939" w:rsidRDefault="00AE3A25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1B6939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1B6939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Insert</w:t>
                  </w:r>
                  <w:r w:rsidRPr="001B6939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EC5E39" w:rsidRPr="001B6939">
              <w:tc>
                <w:tcPr>
                  <w:tcW w:w="2296" w:type="dxa"/>
                  <w:shd w:val="clear" w:color="auto" w:fill="auto"/>
                </w:tcPr>
                <w:p w:rsidR="005E2151" w:rsidRPr="001B6939" w:rsidRDefault="00AE3A25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1B6939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5E2151" w:rsidRPr="001B6939" w:rsidRDefault="00AE3A25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1B6939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1B6939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Insert</w:t>
                  </w:r>
                  <w:r w:rsidRPr="001B6939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 SID4GOV ID if you have on</w:t>
                  </w:r>
                  <w:r w:rsidRPr="001B6939">
                    <w:rPr>
                      <w:rFonts w:ascii="Arial" w:eastAsia="Arial" w:hAnsi="Arial" w:cs="Arial"/>
                      <w:color w:val="auto"/>
                      <w:sz w:val="20"/>
                      <w:szCs w:val="20"/>
                    </w:rPr>
                    <w:t>e]</w:t>
                  </w:r>
                </w:p>
              </w:tc>
            </w:tr>
            <w:tr w:rsidR="00EC5E39" w:rsidRPr="001B6939">
              <w:tc>
                <w:tcPr>
                  <w:tcW w:w="2296" w:type="dxa"/>
                  <w:shd w:val="clear" w:color="auto" w:fill="auto"/>
                </w:tcPr>
                <w:p w:rsidR="005E2151" w:rsidRPr="001B6939" w:rsidRDefault="005E2151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5E2151" w:rsidRPr="001B6939" w:rsidRDefault="005E2151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5E2151" w:rsidRPr="001B6939" w:rsidRDefault="005E2151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 w:rsidP="00EB59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firstLine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 w:rsidP="009F5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This framework contract between CCS and the Supplier allows the Supplier to be considered for Call-off Contracts to supply the Deliverables [</w:t>
            </w:r>
            <w:r w:rsidR="009F52AC" w:rsidRPr="001B6939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in Lot(s) [1a,</w:t>
            </w:r>
            <w:r w:rsidR="00501553" w:rsidRPr="001B6939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="009F52AC" w:rsidRPr="001B6939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1b, 1c, 2a, 2b, 2c, 3a, 3b, 3c</w:t>
            </w:r>
            <w:r w:rsidR="009F52AC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]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. You cannot deliver in any other Lot under this contract. Any references made to other Lots in this contract do not apply.] </w:t>
            </w:r>
          </w:p>
          <w:p w:rsidR="005E2151" w:rsidRPr="001B6939" w:rsidRDefault="00AE3A25" w:rsidP="002A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7" w:firstLine="7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This opportunity is advertised in the Contract Notice in the Find a Tender Service reference 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reference number] (FTS Contract Notice).</w:t>
            </w:r>
          </w:p>
          <w:p w:rsidR="005E2151" w:rsidRPr="001B6939" w:rsidRDefault="005E2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</w:tr>
      <w:tr w:rsidR="00EC5E39" w:rsidRPr="001B6939" w:rsidTr="005E2151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[Insert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general description of the Deliverables, by Lot if relevant]</w:t>
            </w:r>
          </w:p>
          <w:p w:rsidR="005E2151" w:rsidRPr="001B6939" w:rsidRDefault="005E2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See Framework Schedule 1 (Specification) for further details.</w:t>
            </w:r>
          </w:p>
          <w:p w:rsidR="005E2151" w:rsidRPr="001B6939" w:rsidRDefault="005E2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Framework </w:t>
            </w:r>
          </w:p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Start Date</w:t>
            </w:r>
          </w:p>
          <w:p w:rsidR="005E2151" w:rsidRPr="001B6939" w:rsidRDefault="005E2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Day Month Year]</w:t>
            </w:r>
          </w:p>
        </w:tc>
      </w:tr>
      <w:tr w:rsidR="00EC5E39" w:rsidRPr="001B6939" w:rsidTr="005E2151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 Expiry Date</w:t>
            </w:r>
          </w:p>
          <w:p w:rsidR="005E2151" w:rsidRPr="001B6939" w:rsidRDefault="005E2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Day Month Year]</w:t>
            </w:r>
          </w:p>
        </w:tc>
      </w:tr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</w:t>
            </w:r>
          </w:p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Optional</w:t>
            </w:r>
          </w:p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Extension</w:t>
            </w:r>
          </w:p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129EF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No optional extension available.</w:t>
            </w:r>
          </w:p>
        </w:tc>
      </w:tr>
      <w:tr w:rsidR="00EC5E39" w:rsidRPr="001B6939" w:rsidTr="005E2151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Order</w:t>
            </w:r>
          </w:p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EC5E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Direct A</w:t>
            </w:r>
            <w:r w:rsidR="008A5E5E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ward</w:t>
            </w:r>
          </w:p>
          <w:p w:rsidR="005E2151" w:rsidRPr="001B6939" w:rsidRDefault="00EC5E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Further C</w:t>
            </w:r>
            <w:r w:rsidR="008A5E5E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ompetition</w:t>
            </w:r>
          </w:p>
          <w:p w:rsidR="008A5E5E" w:rsidRPr="001B6939" w:rsidRDefault="00EC5E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Further C</w:t>
            </w:r>
            <w:r w:rsidR="00D145FA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ompetition with 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D</w:t>
            </w:r>
            <w:r w:rsidR="008A5E5E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ialogue</w:t>
            </w:r>
          </w:p>
          <w:p w:rsidR="008A5E5E" w:rsidRPr="001B6939" w:rsidRDefault="00EC5E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>N</w:t>
            </w:r>
            <w:r w:rsidR="00DE7763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egotiated 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F</w:t>
            </w:r>
            <w:r w:rsidR="00DE7763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urther 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</w:t>
            </w:r>
            <w:r w:rsidR="00DE7763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ompetition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(Defence Buyers only)</w:t>
            </w:r>
          </w:p>
          <w:p w:rsidR="005E2151" w:rsidRPr="001B6939" w:rsidRDefault="005E2151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  <w:p w:rsidR="005E2151" w:rsidRPr="001B6939" w:rsidRDefault="00AE3A25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See Framework Schedule 7 (Call-off Award Procedure)</w:t>
            </w:r>
            <w:r w:rsidR="006F31D8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for further information.</w:t>
            </w:r>
          </w:p>
          <w:p w:rsidR="005E2151" w:rsidRPr="001B6939" w:rsidRDefault="005E2151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 w:rsidP="006F3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Framework Incorporated Terms </w:t>
            </w: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AE3A25" w:rsidP="00EC5E39">
            <w:pPr>
              <w:spacing w:after="0" w:line="259" w:lineRule="auto"/>
              <w:ind w:left="3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(together these documents form the ‘the Framework Contract’)</w:t>
            </w: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5E21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This Framework Award Form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 xml:space="preserve">Joint Schedule 1 (Definitions) </w:t>
            </w:r>
            <w:r w:rsidR="0078381F"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RM6232</w:t>
            </w: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 xml:space="preserve">Joint Schedule 11 (Processing Data) </w:t>
            </w:r>
            <w:r w:rsidR="0078381F"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RM6232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 xml:space="preserve">The following Schedules for </w:t>
            </w:r>
            <w:r w:rsidR="0078381F"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RM6232</w:t>
            </w: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 xml:space="preserve"> (in equal order of precedence):</w:t>
            </w:r>
          </w:p>
          <w:p w:rsidR="005E2151" w:rsidRPr="001B6939" w:rsidRDefault="00AE3A25" w:rsidP="004E643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Framework Schedule 1 (Specification) </w:t>
            </w:r>
          </w:p>
          <w:p w:rsidR="005E2151" w:rsidRPr="001B6939" w:rsidRDefault="00AE3A25" w:rsidP="004E643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3 (Framework Prices)</w:t>
            </w:r>
          </w:p>
          <w:p w:rsidR="005E2151" w:rsidRPr="001B6939" w:rsidRDefault="00AE3A25" w:rsidP="004E643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4 (Framework Management)</w:t>
            </w:r>
          </w:p>
          <w:p w:rsidR="005E2151" w:rsidRPr="001B6939" w:rsidRDefault="00AE3A25" w:rsidP="004E643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5 (Management Charges and Information)</w:t>
            </w:r>
          </w:p>
          <w:p w:rsidR="005E2151" w:rsidRPr="001B6939" w:rsidRDefault="00AE3A25" w:rsidP="004E643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 (Transparency Reports)</w:t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2 (Staff Transfer)</w:t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3 (Continuous Improvement)</w:t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Schedule 4 (Call-Off Tender)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5 </w:t>
            </w:r>
            <w:r w:rsidRPr="001B6939">
              <w:rPr>
                <w:rFonts w:ascii="Arial" w:eastAsia="Arial" w:hAnsi="Arial" w:cs="Arial"/>
                <w:i/>
                <w:color w:val="auto"/>
                <w:sz w:val="24"/>
                <w:szCs w:val="24"/>
              </w:rPr>
              <w:t>(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Pricing Details)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  <w:t xml:space="preserve">           </w:t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ff Schedule 6 (ICT Services) 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hedule 7 (Key Supplier Staff)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8 (Business Con</w:t>
            </w:r>
            <w:r w:rsidR="00780BDD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tinuity and Disaster Recovery) </w:t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Schedule 9 (Security)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  <w:t xml:space="preserve"> 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Schedule 10 (Exit Management) 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edule 11 (Installation Works) 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Off Schedule 12 (Clustering) 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13 (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Mobilisation Plan and Testing)</w:t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14 (</w:t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Key Performance Indicators)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bookmarkStart w:id="1" w:name="_GoBack"/>
            <w:bookmarkEnd w:id="1"/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15</w:t>
            </w:r>
            <w:r w:rsidR="00133F2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(Call-Off Contract Management)</w:t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</w:t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 Schedule 16 (Benchmarking) </w:t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</w:t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Off Schedule 17 (MOD Terms) </w:t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            </w:t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>Call-Off Sc</w:t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hedule 18 (Background Checks) </w:t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</w:t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f Schedule 19 (Scottish Law)</w:t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    </w:t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</w:t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20 (Call-Off Specification)    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</w:t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e 21 (Northern Ireland Law)    </w:t>
            </w:r>
          </w:p>
          <w:p w:rsidR="005E2151" w:rsidRPr="001B6939" w:rsidRDefault="00AE3A25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22</w:t>
            </w:r>
            <w:r w:rsidR="0046757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(Lease Terms)                 </w:t>
            </w:r>
          </w:p>
          <w:p w:rsidR="004E643B" w:rsidRPr="001B6939" w:rsidRDefault="004E643B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25 (Billable Works and Projects)   </w:t>
            </w:r>
          </w:p>
          <w:p w:rsidR="004E643B" w:rsidRPr="001B6939" w:rsidRDefault="004E643B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26 (Buyer Remedies for Default and Step in Rights)    </w:t>
            </w:r>
          </w:p>
          <w:p w:rsidR="004E643B" w:rsidRPr="001B6939" w:rsidRDefault="004E643B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27 (Accessed Contracts and Construction Contracts)    </w:t>
            </w:r>
          </w:p>
          <w:p w:rsidR="004E643B" w:rsidRPr="001B6939" w:rsidRDefault="004E643B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28 (TUPE Surcharge)     </w:t>
            </w:r>
          </w:p>
          <w:p w:rsidR="004E643B" w:rsidRPr="001B6939" w:rsidRDefault="004E643B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29 (Redundancy Surcharge)    </w:t>
            </w:r>
          </w:p>
          <w:p w:rsidR="004E643B" w:rsidRPr="001B6939" w:rsidRDefault="004E643B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</w:t>
            </w:r>
            <w:r w:rsidR="007A15E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30 (Concession Agreement)    </w:t>
            </w:r>
          </w:p>
          <w:p w:rsidR="004E643B" w:rsidRPr="001B6939" w:rsidRDefault="004E643B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31 (Colla</w:t>
            </w:r>
            <w:r w:rsidR="007A15E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teral Warranty Agreements)    </w:t>
            </w:r>
          </w:p>
          <w:p w:rsidR="004E643B" w:rsidRPr="001B6939" w:rsidRDefault="004E643B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</w:t>
            </w:r>
            <w:r w:rsidR="007A15E7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Schedule 32 (Performance Bond) </w:t>
            </w:r>
          </w:p>
          <w:p w:rsidR="004E643B" w:rsidRPr="001B6939" w:rsidRDefault="004E643B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33 (Consortium Bids) </w:t>
            </w:r>
          </w:p>
          <w:p w:rsidR="004E643B" w:rsidRPr="001B6939" w:rsidRDefault="004E643B" w:rsidP="004E6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180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Framework Schedule 7 (Call-Off Award Procedure)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Framework Schedule 8 (Self Audit Certificate)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 xml:space="preserve">Framework Schedule 9 (Cyber Essentials Scheme) 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Joint Schedule 2 (Variation Form)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Joint Schedule 3 (Insurance Requirements)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Joint Schedule 4 (Commercially Sensitive Information)</w:t>
            </w:r>
          </w:p>
          <w:p w:rsidR="005E2151" w:rsidRPr="001B6939" w:rsidRDefault="001D5458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J</w:t>
            </w:r>
            <w:r w:rsidR="00AE3A25"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 xml:space="preserve">oint </w:t>
            </w: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Schedule 6 (Key Subcontractors)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Joint Sche</w:t>
            </w:r>
            <w:r w:rsidR="001D5458"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dule 7 (Financial Difficulties)</w:t>
            </w:r>
          </w:p>
          <w:p w:rsidR="005E2151" w:rsidRPr="001B6939" w:rsidRDefault="0014738C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Joint Schedule 8 (Guarantee)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Joint Schedule 9 (Mi</w:t>
            </w:r>
            <w:r w:rsidR="001D5458"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nimum Standards of Reliability)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Joint Schedule 10 (Rectification Plan)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Joint Schedule 12 (Supply Chain Visibility)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CCS Core Terms (version 3.0.11)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Joint Schedule 5 (Corporate Social Responsibility</w:t>
            </w:r>
            <w:r w:rsidR="001D5458"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 xml:space="preserve"> RM6232</w:t>
            </w:r>
          </w:p>
          <w:p w:rsidR="005E2151" w:rsidRPr="001B6939" w:rsidRDefault="00AE3A25" w:rsidP="004E643B">
            <w:pPr>
              <w:pStyle w:val="GPSL4boldheading"/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 xml:space="preserve">Framework Schedule 2 (Framework Tender) </w:t>
            </w:r>
            <w:r w:rsidR="001D5458"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>RM6232</w:t>
            </w:r>
            <w:r w:rsidRPr="001B6939">
              <w:rPr>
                <w:rFonts w:ascii="Arial" w:eastAsia="Arial" w:hAnsi="Arial"/>
                <w:b w:val="0"/>
                <w:color w:val="auto"/>
                <w:sz w:val="24"/>
                <w:szCs w:val="24"/>
              </w:rPr>
              <w:t xml:space="preserve"> as long as any part of the Framework Tender that offers a better commercial position for CCS or Buyers (as decided by CCS) take precedence over the documents above </w:t>
            </w:r>
          </w:p>
          <w:p w:rsidR="005E2151" w:rsidRPr="001B6939" w:rsidRDefault="005E2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C5E39" w:rsidRPr="001B6939" w:rsidTr="005E2151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 w:val="restart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  <w:vMerge w:val="restart"/>
          </w:tcPr>
          <w:p w:rsidR="005E2151" w:rsidRPr="001B6939" w:rsidRDefault="00AE3A25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 Special Terms</w:t>
            </w:r>
          </w:p>
          <w:p w:rsidR="005E2151" w:rsidRPr="001B6939" w:rsidRDefault="005E2151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  <w:p w:rsidR="005E2151" w:rsidRPr="001B6939" w:rsidRDefault="005E2151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8A5E5E" w:rsidP="008A5E5E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>[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Special Term 1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- ]</w:t>
            </w:r>
          </w:p>
        </w:tc>
      </w:tr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:rsidR="005E2151" w:rsidRPr="001B6939" w:rsidRDefault="005E2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2025" w:type="dxa"/>
            <w:vMerge/>
          </w:tcPr>
          <w:p w:rsidR="005E2151" w:rsidRPr="001B6939" w:rsidRDefault="005E2151" w:rsidP="00985C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Special Term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2 -  ]</w:t>
            </w:r>
          </w:p>
        </w:tc>
      </w:tr>
      <w:tr w:rsidR="00EC5E39" w:rsidRPr="001B6939" w:rsidTr="005E2151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:rsidR="005E2151" w:rsidRPr="001B6939" w:rsidRDefault="005E2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5E2151" w:rsidRPr="001B6939" w:rsidRDefault="005E2151" w:rsidP="00985C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Special Term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3 -  ]</w:t>
            </w:r>
          </w:p>
        </w:tc>
      </w:tr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[Insert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information about the prices]</w:t>
            </w:r>
          </w:p>
          <w:p w:rsidR="005E2151" w:rsidRPr="001B6939" w:rsidRDefault="005E2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Framework Schedule 3 (Framework Prices)</w:t>
            </w:r>
          </w:p>
        </w:tc>
      </w:tr>
      <w:tr w:rsidR="00EC5E39" w:rsidRPr="001B6939" w:rsidTr="005E2151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Annex of Joint Schedule 3 (Insurance Requirements).</w:t>
            </w:r>
          </w:p>
        </w:tc>
      </w:tr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Cyber </w:t>
            </w:r>
          </w:p>
          <w:p w:rsidR="005E2151" w:rsidRPr="001B6939" w:rsidRDefault="00AE3A25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5E2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8B474D" w:rsidRPr="001B6939" w:rsidRDefault="008B474D" w:rsidP="008B474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Cyber Essentials Scheme Basic </w:t>
            </w:r>
            <w:r w:rsidR="00AE3A25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Certificate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</w:p>
          <w:p w:rsidR="005E2151" w:rsidRPr="001B6939" w:rsidRDefault="00AE3A25" w:rsidP="008B4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Framework Schedu</w:t>
            </w:r>
            <w:r w:rsidR="008B474D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le F9 (Cyber Essentials Scheme)</w:t>
            </w:r>
          </w:p>
        </w:tc>
      </w:tr>
      <w:tr w:rsidR="00EC5E39" w:rsidRPr="001B6939" w:rsidTr="005E2151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 w:hanging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 w:rsidP="008B474D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Supplier will pay, excluding VAT, </w:t>
            </w:r>
            <w:r w:rsidR="008B474D"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1%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="008A5E5E"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Management Charge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% of all the Charges for the Deliverables invoiced to the Buyer under all Call-Off Contracts.</w:t>
            </w:r>
          </w:p>
        </w:tc>
      </w:tr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</w:t>
            </w:r>
          </w:p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</w:t>
            </w:r>
          </w:p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EC5E39" w:rsidRPr="001B6939" w:rsidTr="005E215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</w:t>
            </w:r>
          </w:p>
          <w:p w:rsidR="005E2151" w:rsidRPr="001B6939" w:rsidRDefault="00AE3A25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22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</w:t>
            </w:r>
          </w:p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EC5E39" w:rsidRPr="001B6939" w:rsidTr="005E215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Data Protection </w:t>
            </w:r>
          </w:p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624CFC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£10,000,000</w:t>
            </w:r>
          </w:p>
        </w:tc>
      </w:tr>
      <w:tr w:rsidR="00EC5E39" w:rsidRPr="001B6939" w:rsidTr="005E215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</w:t>
            </w:r>
          </w:p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:rsidR="005E2151" w:rsidRPr="001B6939" w:rsidRDefault="00AE3A25">
            <w:pPr>
              <w:spacing w:before="120" w:after="12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Key Subcontractor 1</w:t>
            </w:r>
          </w:p>
          <w:p w:rsidR="005E2151" w:rsidRPr="001B6939" w:rsidRDefault="00AE3A25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Name (Registered name if registered) 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:rsidR="005E2151" w:rsidRPr="001B6939" w:rsidRDefault="00AE3A25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Registration number (if registered) 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number]</w:t>
            </w:r>
          </w:p>
          <w:p w:rsidR="005E2151" w:rsidRPr="001B6939" w:rsidRDefault="00AE3A25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Role of Subcontractor 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role]</w:t>
            </w:r>
          </w:p>
          <w:p w:rsidR="005E2151" w:rsidRPr="001B6939" w:rsidRDefault="00AE3A25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[Guidance: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copy above lines as needed]</w:t>
            </w:r>
          </w:p>
        </w:tc>
      </w:tr>
      <w:tr w:rsidR="00EC5E39" w:rsidRPr="001B6939" w:rsidTr="005E215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5E2151" w:rsidRPr="001B6939" w:rsidRDefault="005E21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CCS </w:t>
            </w:r>
          </w:p>
          <w:p w:rsidR="005E2151" w:rsidRPr="001B6939" w:rsidRDefault="00AE3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name]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:rsidR="005E2151" w:rsidRPr="001B6939" w:rsidRDefault="00AE3A25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</w:tbl>
    <w:p w:rsidR="005E2151" w:rsidRPr="001B6939" w:rsidRDefault="005E2151">
      <w:pPr>
        <w:rPr>
          <w:rFonts w:ascii="Arial" w:eastAsia="Arial" w:hAnsi="Arial" w:cs="Arial"/>
          <w:sz w:val="24"/>
          <w:szCs w:val="24"/>
        </w:rPr>
      </w:pPr>
    </w:p>
    <w:p w:rsidR="005E2151" w:rsidRPr="001B6939" w:rsidRDefault="005E2151">
      <w:pPr>
        <w:rPr>
          <w:rFonts w:ascii="Arial" w:eastAsia="Arial" w:hAnsi="Arial" w:cs="Arial"/>
          <w:sz w:val="24"/>
          <w:szCs w:val="24"/>
        </w:rPr>
      </w:pPr>
    </w:p>
    <w:tbl>
      <w:tblPr>
        <w:tblStyle w:val="a1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5E2151" w:rsidRPr="001B6939" w:rsidRDefault="00AE3A2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5E2151" w:rsidRPr="001B6939" w:rsidRDefault="00AE3A2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For and on behalf of CCS:</w:t>
            </w:r>
          </w:p>
        </w:tc>
      </w:tr>
      <w:tr w:rsidR="00EC5E39" w:rsidRPr="001B6939" w:rsidTr="005E215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5E2151" w:rsidRPr="001B6939" w:rsidRDefault="00AE3A2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5E2151" w:rsidRPr="001B6939" w:rsidRDefault="005E21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5E2151" w:rsidRPr="001B6939" w:rsidRDefault="00AE3A2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5E2151" w:rsidRPr="001B6939" w:rsidRDefault="005E21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5E2151" w:rsidRPr="001B6939" w:rsidRDefault="00AE3A2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5E2151" w:rsidRPr="001B6939" w:rsidRDefault="005E21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5E2151" w:rsidRPr="001B6939" w:rsidRDefault="00AE3A2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5E2151" w:rsidRPr="001B6939" w:rsidRDefault="005E21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C5E39" w:rsidRPr="001B6939" w:rsidTr="005E215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5E2151" w:rsidRPr="001B6939" w:rsidRDefault="00AE3A2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5E2151" w:rsidRPr="001B6939" w:rsidRDefault="005E21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5E2151" w:rsidRPr="001B6939" w:rsidRDefault="00AE3A2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5E2151" w:rsidRPr="001B6939" w:rsidRDefault="005E21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C5E39" w:rsidRPr="001B6939" w:rsidTr="005E21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5E2151" w:rsidRPr="001B6939" w:rsidRDefault="00AE3A2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5E2151" w:rsidRPr="001B6939" w:rsidRDefault="005E21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5E2151" w:rsidRPr="001B6939" w:rsidRDefault="00AE3A2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color w:val="auto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5E2151" w:rsidRPr="001B6939" w:rsidRDefault="005E21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</w:tbl>
    <w:p w:rsidR="005E2151" w:rsidRPr="001B6939" w:rsidRDefault="005E215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</w:rPr>
      </w:pPr>
      <w:bookmarkStart w:id="2" w:name="bookmark=id.30j0zll" w:colFirst="0" w:colLast="0"/>
      <w:bookmarkEnd w:id="2"/>
    </w:p>
    <w:sectPr w:rsidR="005E2151" w:rsidRPr="001B6939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1D18" w:rsidRDefault="009C1D18">
      <w:pPr>
        <w:spacing w:after="0" w:line="240" w:lineRule="auto"/>
      </w:pPr>
      <w:r>
        <w:separator/>
      </w:r>
    </w:p>
  </w:endnote>
  <w:endnote w:type="continuationSeparator" w:id="0">
    <w:p w:rsidR="009C1D18" w:rsidRDefault="009C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151" w:rsidRDefault="005E2151">
    <w:pPr>
      <w:tabs>
        <w:tab w:val="center" w:pos="4513"/>
        <w:tab w:val="right" w:pos="9026"/>
      </w:tabs>
      <w:spacing w:after="0"/>
      <w:rPr>
        <w:color w:val="A6A6A6"/>
      </w:rPr>
    </w:pPr>
  </w:p>
  <w:p w:rsidR="005E2151" w:rsidRDefault="00AE3A25" w:rsidP="001B693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501553">
      <w:rPr>
        <w:rFonts w:ascii="Arial" w:eastAsia="Arial" w:hAnsi="Arial" w:cs="Arial"/>
        <w:sz w:val="20"/>
        <w:szCs w:val="20"/>
      </w:rPr>
      <w:t>6232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5E2151" w:rsidRDefault="00AE3A25" w:rsidP="001B693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C5E39">
      <w:rPr>
        <w:rFonts w:ascii="Arial" w:eastAsia="Arial" w:hAnsi="Arial" w:cs="Arial"/>
        <w:noProof/>
        <w:color w:val="000000"/>
        <w:sz w:val="20"/>
        <w:szCs w:val="20"/>
      </w:rPr>
      <w:t>7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5E2151" w:rsidRDefault="00AE3A25" w:rsidP="001B6939">
    <w:pPr>
      <w:spacing w:after="0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151" w:rsidRDefault="005E215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5E2151" w:rsidRDefault="00AE3A25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5E2151" w:rsidRDefault="00AE3A2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5E2151" w:rsidRDefault="00AE3A25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1D18" w:rsidRDefault="009C1D18">
      <w:pPr>
        <w:spacing w:after="0" w:line="240" w:lineRule="auto"/>
      </w:pPr>
      <w:r>
        <w:separator/>
      </w:r>
    </w:p>
  </w:footnote>
  <w:footnote w:type="continuationSeparator" w:id="0">
    <w:p w:rsidR="009C1D18" w:rsidRDefault="009C1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151" w:rsidRPr="009F52AC" w:rsidRDefault="00AE3A2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/>
        <w:sz w:val="20"/>
        <w:szCs w:val="20"/>
      </w:rPr>
    </w:pPr>
    <w:r w:rsidRPr="009F52AC">
      <w:rPr>
        <w:rFonts w:ascii="Arial" w:hAnsi="Arial" w:cs="Arial"/>
        <w:color w:val="000000"/>
        <w:sz w:val="20"/>
        <w:szCs w:val="20"/>
      </w:rPr>
      <w:t>Framework Award Form</w:t>
    </w:r>
  </w:p>
  <w:p w:rsidR="005E2151" w:rsidRPr="009F52AC" w:rsidRDefault="009F52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/>
        <w:sz w:val="20"/>
        <w:szCs w:val="20"/>
      </w:rPr>
    </w:pPr>
    <w:r w:rsidRPr="009F52AC">
      <w:rPr>
        <w:rFonts w:ascii="Arial" w:hAnsi="Arial" w:cs="Arial"/>
        <w:color w:val="000000"/>
        <w:sz w:val="20"/>
        <w:szCs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151" w:rsidRDefault="00AE3A2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5E2151" w:rsidRDefault="00AE3A2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5E2151" w:rsidRDefault="005E21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4547D"/>
    <w:multiLevelType w:val="multilevel"/>
    <w:tmpl w:val="1C8C7270"/>
    <w:lvl w:ilvl="0">
      <w:start w:val="1"/>
      <w:numFmt w:val="decimal"/>
      <w:pStyle w:val="GPSL4boldheading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F4C4B25"/>
    <w:multiLevelType w:val="multilevel"/>
    <w:tmpl w:val="21260410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063AAC"/>
    <w:multiLevelType w:val="multilevel"/>
    <w:tmpl w:val="53FC58BE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972253F"/>
    <w:multiLevelType w:val="multilevel"/>
    <w:tmpl w:val="46CA279A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CC77B73"/>
    <w:multiLevelType w:val="multilevel"/>
    <w:tmpl w:val="89DC2B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390529D"/>
    <w:multiLevelType w:val="multilevel"/>
    <w:tmpl w:val="3F725BC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highlight w:val="whit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7374AE8"/>
    <w:multiLevelType w:val="multilevel"/>
    <w:tmpl w:val="EB98CD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151"/>
    <w:rsid w:val="00133F27"/>
    <w:rsid w:val="0014738C"/>
    <w:rsid w:val="001B6939"/>
    <w:rsid w:val="001D5458"/>
    <w:rsid w:val="002A6717"/>
    <w:rsid w:val="00467577"/>
    <w:rsid w:val="004E643B"/>
    <w:rsid w:val="00501553"/>
    <w:rsid w:val="005E2151"/>
    <w:rsid w:val="00624CFC"/>
    <w:rsid w:val="006B51F4"/>
    <w:rsid w:val="006F31D8"/>
    <w:rsid w:val="00780BDD"/>
    <w:rsid w:val="0078381F"/>
    <w:rsid w:val="007A15E7"/>
    <w:rsid w:val="008A5E5E"/>
    <w:rsid w:val="008B474D"/>
    <w:rsid w:val="008D300F"/>
    <w:rsid w:val="00985C2A"/>
    <w:rsid w:val="009C1D18"/>
    <w:rsid w:val="009F52AC"/>
    <w:rsid w:val="00A129EF"/>
    <w:rsid w:val="00AE3A25"/>
    <w:rsid w:val="00C01707"/>
    <w:rsid w:val="00CF7002"/>
    <w:rsid w:val="00D145FA"/>
    <w:rsid w:val="00DE7763"/>
    <w:rsid w:val="00EB59E1"/>
    <w:rsid w:val="00EC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E3148D-70D3-4F16-9705-DCD55923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+rYd5MXee74qc6XF2qMQUXs95Q==">AMUW2mWX+0soow+5I/hMGvTzXaUD5ACo09jhJbC8g36X6joCVLTxX57ikuRelSLp1m5aMT9vR+vJSUCF9XVNczOmD4UYF+hU2TWnnutYHUqxvjKPgFoRUmUVF8eGsuHKxITz6Dm4cuIi1TnhF+DuCxcX/MX25abUUA==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Mark Woods</cp:lastModifiedBy>
  <cp:revision>2</cp:revision>
  <dcterms:created xsi:type="dcterms:W3CDTF">2021-10-29T08:46:00Z</dcterms:created>
  <dcterms:modified xsi:type="dcterms:W3CDTF">2021-10-29T08:46:00Z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